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771BC" w14:textId="77777777" w:rsidR="00EE76BD" w:rsidRDefault="00EE76BD" w:rsidP="00030D9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Z. </w:t>
      </w:r>
      <w:proofErr w:type="spellStart"/>
      <w:r>
        <w:rPr>
          <w:b/>
          <w:bCs/>
          <w:sz w:val="24"/>
          <w:szCs w:val="24"/>
        </w:rPr>
        <w:t>Karvalics</w:t>
      </w:r>
      <w:proofErr w:type="spellEnd"/>
      <w:r>
        <w:rPr>
          <w:b/>
          <w:bCs/>
          <w:sz w:val="24"/>
          <w:szCs w:val="24"/>
        </w:rPr>
        <w:t xml:space="preserve"> László: </w:t>
      </w:r>
      <w:r w:rsidR="00030D9B" w:rsidRPr="00030D9B">
        <w:rPr>
          <w:b/>
          <w:bCs/>
          <w:sz w:val="24"/>
          <w:szCs w:val="24"/>
        </w:rPr>
        <w:t xml:space="preserve">A legkisebb világutazók </w:t>
      </w:r>
    </w:p>
    <w:p w14:paraId="63D05354" w14:textId="47ECA55F" w:rsidR="00030D9B" w:rsidRPr="00030D9B" w:rsidRDefault="00030D9B" w:rsidP="00030D9B">
      <w:pPr>
        <w:jc w:val="center"/>
        <w:rPr>
          <w:b/>
          <w:bCs/>
          <w:sz w:val="24"/>
          <w:szCs w:val="24"/>
        </w:rPr>
      </w:pPr>
      <w:r w:rsidRPr="00030D9B">
        <w:rPr>
          <w:b/>
          <w:bCs/>
          <w:sz w:val="24"/>
          <w:szCs w:val="24"/>
        </w:rPr>
        <w:t>- kvíz</w:t>
      </w:r>
      <w:r w:rsidR="00EE76BD">
        <w:rPr>
          <w:b/>
          <w:bCs/>
          <w:sz w:val="24"/>
          <w:szCs w:val="24"/>
        </w:rPr>
        <w:t xml:space="preserve"> -</w:t>
      </w:r>
    </w:p>
    <w:p w14:paraId="582E51E9" w14:textId="77777777" w:rsidR="00030D9B" w:rsidRDefault="00030D9B" w:rsidP="00030D9B"/>
    <w:p w14:paraId="788672AB" w14:textId="4A19BB2C" w:rsidR="00030D9B" w:rsidRPr="00030D9B" w:rsidRDefault="00030D9B" w:rsidP="00C27253">
      <w:pPr>
        <w:spacing w:line="360" w:lineRule="auto"/>
        <w:rPr>
          <w:b/>
          <w:bCs/>
          <w:sz w:val="24"/>
          <w:szCs w:val="24"/>
        </w:rPr>
      </w:pPr>
      <w:r w:rsidRPr="00030D9B">
        <w:rPr>
          <w:b/>
          <w:bCs/>
          <w:sz w:val="24"/>
          <w:szCs w:val="24"/>
        </w:rPr>
        <w:t>10/1.</w:t>
      </w:r>
    </w:p>
    <w:p w14:paraId="58E9F0D9" w14:textId="77777777" w:rsidR="00030D9B" w:rsidRPr="00030D9B" w:rsidRDefault="00030D9B" w:rsidP="00C27253">
      <w:pPr>
        <w:spacing w:line="360" w:lineRule="auto"/>
        <w:rPr>
          <w:b/>
          <w:bCs/>
          <w:sz w:val="24"/>
          <w:szCs w:val="24"/>
        </w:rPr>
      </w:pPr>
      <w:r w:rsidRPr="00030D9B">
        <w:rPr>
          <w:b/>
          <w:bCs/>
          <w:sz w:val="24"/>
          <w:szCs w:val="24"/>
        </w:rPr>
        <w:t xml:space="preserve">Miért alakulhat ki dörgés és villámlás a vulkáni hamuoszlop </w:t>
      </w:r>
      <w:proofErr w:type="spellStart"/>
      <w:r w:rsidRPr="00030D9B">
        <w:rPr>
          <w:b/>
          <w:bCs/>
          <w:sz w:val="24"/>
          <w:szCs w:val="24"/>
        </w:rPr>
        <w:t>belsejében</w:t>
      </w:r>
      <w:proofErr w:type="spellEnd"/>
      <w:r w:rsidRPr="00030D9B">
        <w:rPr>
          <w:b/>
          <w:bCs/>
          <w:sz w:val="24"/>
          <w:szCs w:val="24"/>
        </w:rPr>
        <w:t xml:space="preserve"> egy kitörés során?</w:t>
      </w:r>
    </w:p>
    <w:p w14:paraId="4CA12C16" w14:textId="23B2A7DD" w:rsidR="00030D9B" w:rsidRPr="00030D9B" w:rsidRDefault="00030D9B" w:rsidP="00C27253">
      <w:pPr>
        <w:spacing w:line="360" w:lineRule="auto"/>
        <w:rPr>
          <w:sz w:val="24"/>
          <w:szCs w:val="24"/>
        </w:rPr>
      </w:pPr>
      <w:r w:rsidRPr="00030D9B">
        <w:rPr>
          <w:sz w:val="24"/>
          <w:szCs w:val="24"/>
        </w:rPr>
        <w:t>A.</w:t>
      </w:r>
      <w:r w:rsidR="00C27253">
        <w:rPr>
          <w:sz w:val="24"/>
          <w:szCs w:val="24"/>
        </w:rPr>
        <w:t xml:space="preserve"> </w:t>
      </w:r>
      <w:r w:rsidRPr="00030D9B">
        <w:rPr>
          <w:sz w:val="24"/>
          <w:szCs w:val="24"/>
        </w:rPr>
        <w:t>Mert a kilövellő kőzetdarabok súrlódása folyamatos szikrázást vált ki.</w:t>
      </w:r>
    </w:p>
    <w:p w14:paraId="531C6834" w14:textId="52A37A1E" w:rsidR="00030D9B" w:rsidRPr="00030D9B" w:rsidRDefault="00030D9B" w:rsidP="00C27253">
      <w:pPr>
        <w:spacing w:line="360" w:lineRule="auto"/>
        <w:rPr>
          <w:sz w:val="24"/>
          <w:szCs w:val="24"/>
        </w:rPr>
      </w:pPr>
      <w:r w:rsidRPr="00030D9B">
        <w:rPr>
          <w:sz w:val="24"/>
          <w:szCs w:val="24"/>
        </w:rPr>
        <w:t>B.</w:t>
      </w:r>
      <w:r w:rsidR="00C27253">
        <w:rPr>
          <w:sz w:val="24"/>
          <w:szCs w:val="24"/>
        </w:rPr>
        <w:t xml:space="preserve"> </w:t>
      </w:r>
      <w:r w:rsidRPr="00030D9B">
        <w:rPr>
          <w:sz w:val="24"/>
          <w:szCs w:val="24"/>
        </w:rPr>
        <w:t>Mert a kiáramló forró magma és a hideg levegő találkozása statikus kisülést okoz.</w:t>
      </w:r>
    </w:p>
    <w:p w14:paraId="550788BE" w14:textId="1BED521A" w:rsidR="00030D9B" w:rsidRPr="00030D9B" w:rsidRDefault="00030D9B" w:rsidP="00C27253">
      <w:pPr>
        <w:spacing w:line="360" w:lineRule="auto"/>
        <w:rPr>
          <w:sz w:val="24"/>
          <w:szCs w:val="24"/>
        </w:rPr>
      </w:pPr>
      <w:r w:rsidRPr="00030D9B">
        <w:rPr>
          <w:sz w:val="24"/>
          <w:szCs w:val="24"/>
        </w:rPr>
        <w:t>C.</w:t>
      </w:r>
      <w:r w:rsidR="00C27253">
        <w:rPr>
          <w:sz w:val="24"/>
          <w:szCs w:val="24"/>
        </w:rPr>
        <w:t xml:space="preserve"> </w:t>
      </w:r>
      <w:r w:rsidRPr="00030D9B">
        <w:rPr>
          <w:sz w:val="24"/>
          <w:szCs w:val="24"/>
        </w:rPr>
        <w:t>Mert a nehéz és kemény vulkáni hamu vezeti az elektromosságot.</w:t>
      </w:r>
    </w:p>
    <w:p w14:paraId="657AC448" w14:textId="3C0AB6D7" w:rsidR="00030D9B" w:rsidRPr="00030D9B" w:rsidRDefault="00030D9B" w:rsidP="00C27253">
      <w:pPr>
        <w:spacing w:line="360" w:lineRule="auto"/>
        <w:rPr>
          <w:sz w:val="24"/>
          <w:szCs w:val="24"/>
        </w:rPr>
      </w:pPr>
      <w:r w:rsidRPr="00030D9B">
        <w:rPr>
          <w:sz w:val="24"/>
          <w:szCs w:val="24"/>
        </w:rPr>
        <w:t>D.</w:t>
      </w:r>
      <w:r w:rsidR="00C27253">
        <w:rPr>
          <w:sz w:val="24"/>
          <w:szCs w:val="24"/>
        </w:rPr>
        <w:t xml:space="preserve"> </w:t>
      </w:r>
      <w:r w:rsidRPr="00030D9B">
        <w:rPr>
          <w:sz w:val="24"/>
          <w:szCs w:val="24"/>
        </w:rPr>
        <w:t xml:space="preserve">Mert a kén-dioxid gáz a magasban </w:t>
      </w:r>
      <w:proofErr w:type="spellStart"/>
      <w:r w:rsidRPr="00030D9B">
        <w:rPr>
          <w:sz w:val="24"/>
          <w:szCs w:val="24"/>
        </w:rPr>
        <w:t>ionizálódik</w:t>
      </w:r>
      <w:proofErr w:type="spellEnd"/>
      <w:r w:rsidRPr="00030D9B">
        <w:rPr>
          <w:sz w:val="24"/>
          <w:szCs w:val="24"/>
        </w:rPr>
        <w:t xml:space="preserve"> és elektromos mezőt hoz létre.</w:t>
      </w:r>
    </w:p>
    <w:p w14:paraId="3E09A21F" w14:textId="77777777" w:rsidR="00030D9B" w:rsidRDefault="00030D9B" w:rsidP="00C27253">
      <w:pPr>
        <w:spacing w:line="360" w:lineRule="auto"/>
      </w:pPr>
    </w:p>
    <w:p w14:paraId="3D5BC256" w14:textId="2BC84B9D" w:rsidR="00030D9B" w:rsidRPr="00030D9B" w:rsidRDefault="00030D9B" w:rsidP="00C27253">
      <w:pPr>
        <w:spacing w:line="360" w:lineRule="auto"/>
        <w:rPr>
          <w:b/>
          <w:bCs/>
          <w:sz w:val="24"/>
          <w:szCs w:val="24"/>
        </w:rPr>
      </w:pPr>
      <w:r w:rsidRPr="00030D9B">
        <w:rPr>
          <w:b/>
          <w:bCs/>
          <w:sz w:val="24"/>
          <w:szCs w:val="24"/>
        </w:rPr>
        <w:t>10/2.</w:t>
      </w:r>
    </w:p>
    <w:p w14:paraId="043B2A33" w14:textId="77777777" w:rsidR="00030D9B" w:rsidRPr="00030D9B" w:rsidRDefault="00030D9B" w:rsidP="00C27253">
      <w:pPr>
        <w:spacing w:line="360" w:lineRule="auto"/>
        <w:rPr>
          <w:b/>
          <w:bCs/>
          <w:sz w:val="24"/>
          <w:szCs w:val="24"/>
        </w:rPr>
      </w:pPr>
      <w:r w:rsidRPr="00030D9B">
        <w:rPr>
          <w:b/>
          <w:bCs/>
          <w:sz w:val="24"/>
          <w:szCs w:val="24"/>
        </w:rPr>
        <w:t>Mely tényezők határozzák meg közvetlenül, hogy egy vulkáni hamufelhő merre és milyen távolságra vándorol a légkörben?</w:t>
      </w:r>
    </w:p>
    <w:p w14:paraId="6CCE888B" w14:textId="585C31A4" w:rsidR="00030D9B" w:rsidRPr="00C27253" w:rsidRDefault="00030D9B" w:rsidP="00C27253">
      <w:pPr>
        <w:pStyle w:val="Listaszerbekezds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C27253">
        <w:rPr>
          <w:sz w:val="24"/>
          <w:szCs w:val="24"/>
        </w:rPr>
        <w:t>A kitörés helyszínén található talaj összetétele.</w:t>
      </w:r>
    </w:p>
    <w:p w14:paraId="4A59282B" w14:textId="45913678" w:rsidR="00030D9B" w:rsidRPr="00C27253" w:rsidRDefault="00030D9B" w:rsidP="00C27253">
      <w:pPr>
        <w:pStyle w:val="Listaszerbekezds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C27253">
        <w:rPr>
          <w:sz w:val="24"/>
          <w:szCs w:val="24"/>
        </w:rPr>
        <w:t>Az aktuális széljárás iránya és sebessége.</w:t>
      </w:r>
    </w:p>
    <w:p w14:paraId="5966D435" w14:textId="2872438F" w:rsidR="00030D9B" w:rsidRPr="00C27253" w:rsidRDefault="00030D9B" w:rsidP="00C27253">
      <w:pPr>
        <w:pStyle w:val="Listaszerbekezds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C27253">
        <w:rPr>
          <w:sz w:val="24"/>
          <w:szCs w:val="24"/>
        </w:rPr>
        <w:t>A kráter tengerszint feletti magassága.</w:t>
      </w:r>
    </w:p>
    <w:p w14:paraId="58E7E63F" w14:textId="537F602D" w:rsidR="00030D9B" w:rsidRDefault="00030D9B" w:rsidP="00C27253">
      <w:pPr>
        <w:pStyle w:val="Listaszerbekezds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C27253">
        <w:rPr>
          <w:sz w:val="24"/>
          <w:szCs w:val="24"/>
        </w:rPr>
        <w:t>A hamuoszlop elért magassága.</w:t>
      </w:r>
    </w:p>
    <w:p w14:paraId="1B3C59A4" w14:textId="77777777" w:rsidR="00C27253" w:rsidRPr="00C27253" w:rsidRDefault="00C27253" w:rsidP="00C27253">
      <w:pPr>
        <w:spacing w:line="360" w:lineRule="auto"/>
        <w:ind w:left="360"/>
        <w:rPr>
          <w:sz w:val="24"/>
          <w:szCs w:val="24"/>
        </w:rPr>
      </w:pPr>
    </w:p>
    <w:p w14:paraId="17F250EB" w14:textId="77777777" w:rsidR="00030D9B" w:rsidRPr="00C27253" w:rsidRDefault="00030D9B" w:rsidP="00EE76BD">
      <w:pPr>
        <w:pStyle w:val="Listaszerbekezds"/>
        <w:shd w:val="clear" w:color="auto" w:fill="FFFFFF"/>
        <w:spacing w:after="0" w:line="360" w:lineRule="auto"/>
        <w:rPr>
          <w:rFonts w:ascii="Aptos" w:eastAsia="Times New Roman" w:hAnsi="Aptos" w:cs="Arial"/>
          <w:b/>
          <w:bCs/>
          <w:color w:val="000000" w:themeColor="text1"/>
          <w:kern w:val="0"/>
          <w:sz w:val="24"/>
          <w:szCs w:val="24"/>
          <w:lang w:eastAsia="hu-HU"/>
          <w14:ligatures w14:val="none"/>
        </w:rPr>
      </w:pPr>
      <w:r w:rsidRPr="00C27253">
        <w:rPr>
          <w:rFonts w:ascii="Aptos" w:eastAsia="Times New Roman" w:hAnsi="Aptos" w:cs="Arial"/>
          <w:b/>
          <w:bCs/>
          <w:color w:val="000000" w:themeColor="text1"/>
          <w:kern w:val="0"/>
          <w:sz w:val="24"/>
          <w:szCs w:val="24"/>
          <w:lang w:eastAsia="hu-HU"/>
          <w14:ligatures w14:val="none"/>
        </w:rPr>
        <w:t>10/3.</w:t>
      </w:r>
    </w:p>
    <w:p w14:paraId="46170C88" w14:textId="77777777" w:rsidR="00030D9B" w:rsidRPr="00C27253" w:rsidRDefault="00030D9B" w:rsidP="00EE76BD">
      <w:pPr>
        <w:spacing w:after="0" w:line="360" w:lineRule="auto"/>
        <w:outlineLvl w:val="0"/>
        <w:rPr>
          <w:rFonts w:ascii="Aptos" w:eastAsia="Times New Roman" w:hAnsi="Aptos" w:cs="Times New Roman"/>
          <w:b/>
          <w:bCs/>
          <w:color w:val="1B1B1C"/>
          <w:kern w:val="36"/>
          <w:sz w:val="24"/>
          <w:szCs w:val="24"/>
          <w:lang w:eastAsia="hu-HU"/>
          <w14:ligatures w14:val="none"/>
        </w:rPr>
      </w:pPr>
      <w:r w:rsidRPr="00C27253">
        <w:rPr>
          <w:rFonts w:ascii="Aptos" w:eastAsia="Times New Roman" w:hAnsi="Aptos" w:cs="Times New Roman"/>
          <w:b/>
          <w:bCs/>
          <w:color w:val="1B1B1C"/>
          <w:kern w:val="36"/>
          <w:sz w:val="24"/>
          <w:szCs w:val="24"/>
          <w:lang w:eastAsia="hu-HU"/>
          <w14:ligatures w14:val="none"/>
        </w:rPr>
        <w:t>Milyen mechanizmus révén okozhat egy vulkánkitörés lehűlést a Föld felszínén akár évekkel az esemény után?</w:t>
      </w:r>
    </w:p>
    <w:p w14:paraId="62E25473" w14:textId="09607E86" w:rsidR="00030D9B" w:rsidRPr="00C27253" w:rsidRDefault="00030D9B" w:rsidP="00EE76BD">
      <w:pPr>
        <w:pStyle w:val="Listaszerbekezds"/>
        <w:numPr>
          <w:ilvl w:val="0"/>
          <w:numId w:val="4"/>
        </w:numPr>
        <w:spacing w:after="0" w:line="360" w:lineRule="auto"/>
        <w:rPr>
          <w:rFonts w:ascii="Aptos" w:eastAsia="Times New Roman" w:hAnsi="Aptos" w:cs="Times New Roman"/>
          <w:color w:val="303030"/>
          <w:kern w:val="0"/>
          <w:sz w:val="24"/>
          <w:szCs w:val="24"/>
          <w:lang w:eastAsia="hu-HU"/>
          <w14:ligatures w14:val="none"/>
        </w:rPr>
      </w:pPr>
      <w:r w:rsidRPr="00C27253">
        <w:rPr>
          <w:rFonts w:ascii="Aptos" w:eastAsia="Times New Roman" w:hAnsi="Aptos" w:cs="Times New Roman"/>
          <w:color w:val="303030"/>
          <w:kern w:val="0"/>
          <w:sz w:val="24"/>
          <w:szCs w:val="24"/>
          <w:lang w:eastAsia="hu-HU"/>
          <w14:ligatures w14:val="none"/>
        </w:rPr>
        <w:t>A vulkáni blokkok és bombák elnyelik a hőt a légkör felső rétegeiben.</w:t>
      </w:r>
    </w:p>
    <w:p w14:paraId="53EDD3D0" w14:textId="2FBD8B5C" w:rsidR="00030D9B" w:rsidRPr="00C27253" w:rsidRDefault="00030D9B" w:rsidP="00EE76BD">
      <w:pPr>
        <w:pStyle w:val="Listaszerbekezds"/>
        <w:numPr>
          <w:ilvl w:val="0"/>
          <w:numId w:val="4"/>
        </w:numPr>
        <w:spacing w:after="0" w:line="360" w:lineRule="auto"/>
        <w:rPr>
          <w:rFonts w:ascii="Aptos" w:eastAsia="Times New Roman" w:hAnsi="Aptos" w:cs="Times New Roman"/>
          <w:color w:val="303030"/>
          <w:kern w:val="0"/>
          <w:sz w:val="24"/>
          <w:szCs w:val="24"/>
          <w:lang w:eastAsia="hu-HU"/>
          <w14:ligatures w14:val="none"/>
        </w:rPr>
      </w:pPr>
      <w:r w:rsidRPr="00C27253">
        <w:rPr>
          <w:rFonts w:ascii="Aptos" w:eastAsia="Times New Roman" w:hAnsi="Aptos" w:cs="Times New Roman"/>
          <w:color w:val="303030"/>
          <w:kern w:val="0"/>
          <w:sz w:val="24"/>
          <w:szCs w:val="24"/>
          <w:lang w:eastAsia="hu-HU"/>
          <w14:ligatures w14:val="none"/>
        </w:rPr>
        <w:t>A kén-dioxidból képződő apró cseppek visszaverik a Nap sugarait.</w:t>
      </w:r>
    </w:p>
    <w:p w14:paraId="690C4C17" w14:textId="17D41CC5" w:rsidR="00030D9B" w:rsidRPr="00C27253" w:rsidRDefault="00030D9B" w:rsidP="00EE76BD">
      <w:pPr>
        <w:pStyle w:val="Listaszerbekezds"/>
        <w:numPr>
          <w:ilvl w:val="0"/>
          <w:numId w:val="4"/>
        </w:numPr>
        <w:spacing w:after="0" w:line="360" w:lineRule="auto"/>
        <w:rPr>
          <w:rFonts w:ascii="Aptos" w:eastAsia="Times New Roman" w:hAnsi="Aptos" w:cs="Times New Roman"/>
          <w:color w:val="303030"/>
          <w:kern w:val="0"/>
          <w:sz w:val="24"/>
          <w:szCs w:val="24"/>
          <w:lang w:eastAsia="hu-HU"/>
          <w14:ligatures w14:val="none"/>
        </w:rPr>
      </w:pPr>
      <w:r w:rsidRPr="00C27253">
        <w:rPr>
          <w:rFonts w:ascii="Aptos" w:eastAsia="Times New Roman" w:hAnsi="Aptos" w:cs="Times New Roman"/>
          <w:color w:val="303030"/>
          <w:kern w:val="0"/>
          <w:sz w:val="24"/>
          <w:szCs w:val="24"/>
          <w:lang w:eastAsia="hu-HU"/>
          <w14:ligatures w14:val="none"/>
        </w:rPr>
        <w:t xml:space="preserve">A lehulló hamu vastag </w:t>
      </w:r>
      <w:proofErr w:type="spellStart"/>
      <w:r w:rsidRPr="00C27253">
        <w:rPr>
          <w:rFonts w:ascii="Aptos" w:eastAsia="Times New Roman" w:hAnsi="Aptos" w:cs="Times New Roman"/>
          <w:color w:val="303030"/>
          <w:kern w:val="0"/>
          <w:sz w:val="24"/>
          <w:szCs w:val="24"/>
          <w:lang w:eastAsia="hu-HU"/>
          <w14:ligatures w14:val="none"/>
        </w:rPr>
        <w:t>rétege</w:t>
      </w:r>
      <w:proofErr w:type="spellEnd"/>
      <w:r w:rsidRPr="00C27253">
        <w:rPr>
          <w:rFonts w:ascii="Aptos" w:eastAsia="Times New Roman" w:hAnsi="Aptos" w:cs="Times New Roman"/>
          <w:color w:val="303030"/>
          <w:kern w:val="0"/>
          <w:sz w:val="24"/>
          <w:szCs w:val="24"/>
          <w:lang w:eastAsia="hu-HU"/>
          <w14:ligatures w14:val="none"/>
        </w:rPr>
        <w:t xml:space="preserve"> elszigeteli a talajt a napfénytől.</w:t>
      </w:r>
    </w:p>
    <w:p w14:paraId="20A0BA18" w14:textId="728F1BE3" w:rsidR="00030D9B" w:rsidRPr="00C27253" w:rsidRDefault="00030D9B" w:rsidP="00EE76BD">
      <w:pPr>
        <w:pStyle w:val="Listaszerbekezds"/>
        <w:numPr>
          <w:ilvl w:val="0"/>
          <w:numId w:val="4"/>
        </w:numPr>
        <w:spacing w:after="0" w:line="360" w:lineRule="auto"/>
        <w:rPr>
          <w:rFonts w:ascii="Aptos" w:eastAsia="Times New Roman" w:hAnsi="Aptos" w:cs="Times New Roman"/>
          <w:color w:val="303030"/>
          <w:kern w:val="0"/>
          <w:sz w:val="24"/>
          <w:szCs w:val="24"/>
          <w:lang w:eastAsia="hu-HU"/>
          <w14:ligatures w14:val="none"/>
        </w:rPr>
      </w:pPr>
      <w:r w:rsidRPr="00C27253">
        <w:rPr>
          <w:rFonts w:ascii="Aptos" w:eastAsia="Times New Roman" w:hAnsi="Aptos" w:cs="Times New Roman"/>
          <w:color w:val="303030"/>
          <w:kern w:val="0"/>
          <w:sz w:val="24"/>
          <w:szCs w:val="24"/>
          <w:lang w:eastAsia="hu-HU"/>
          <w14:ligatures w14:val="none"/>
        </w:rPr>
        <w:t>A hamu reakcióba lép a vízgőzzel, ami hőt von el a légkörből.</w:t>
      </w:r>
    </w:p>
    <w:p w14:paraId="50A318C8" w14:textId="77777777" w:rsidR="00030D9B" w:rsidRPr="00C27253" w:rsidRDefault="00030D9B" w:rsidP="00EE76BD">
      <w:pPr>
        <w:spacing w:line="360" w:lineRule="auto"/>
        <w:rPr>
          <w:rFonts w:ascii="Aptos" w:hAnsi="Aptos"/>
        </w:rPr>
      </w:pPr>
    </w:p>
    <w:p w14:paraId="6E6674B1" w14:textId="77777777" w:rsidR="00030D9B" w:rsidRDefault="00030D9B" w:rsidP="00030D9B"/>
    <w:p w14:paraId="30CB3F26" w14:textId="77777777" w:rsidR="00C27253" w:rsidRDefault="00C27253" w:rsidP="00030D9B"/>
    <w:p w14:paraId="0F6D83B0" w14:textId="77777777" w:rsidR="00C27253" w:rsidRDefault="00C27253" w:rsidP="00030D9B"/>
    <w:p w14:paraId="2FDF000F" w14:textId="00426D73" w:rsidR="00030D9B" w:rsidRPr="00030D9B" w:rsidRDefault="00030D9B" w:rsidP="00030D9B">
      <w:pPr>
        <w:rPr>
          <w:b/>
          <w:bCs/>
          <w:sz w:val="24"/>
          <w:szCs w:val="24"/>
        </w:rPr>
      </w:pPr>
      <w:r w:rsidRPr="00030D9B">
        <w:rPr>
          <w:b/>
          <w:bCs/>
          <w:sz w:val="24"/>
          <w:szCs w:val="24"/>
        </w:rPr>
        <w:t>10/4.</w:t>
      </w:r>
    </w:p>
    <w:p w14:paraId="191202BD" w14:textId="77777777" w:rsidR="00030D9B" w:rsidRPr="00030D9B" w:rsidRDefault="00030D9B" w:rsidP="00030D9B">
      <w:pPr>
        <w:rPr>
          <w:b/>
          <w:bCs/>
          <w:sz w:val="24"/>
          <w:szCs w:val="24"/>
        </w:rPr>
      </w:pPr>
      <w:r w:rsidRPr="00030D9B">
        <w:rPr>
          <w:b/>
          <w:bCs/>
          <w:sz w:val="24"/>
          <w:szCs w:val="24"/>
        </w:rPr>
        <w:t>Mi a legfőbb különbség a vulkáni bomba és a vulkáni blokk között a meghatározásuk alapján?</w:t>
      </w:r>
    </w:p>
    <w:p w14:paraId="092188E4" w14:textId="05554863" w:rsidR="00030D9B" w:rsidRPr="00030D9B" w:rsidRDefault="00030D9B" w:rsidP="00030D9B">
      <w:pPr>
        <w:rPr>
          <w:sz w:val="24"/>
          <w:szCs w:val="24"/>
        </w:rPr>
      </w:pPr>
      <w:r w:rsidRPr="00030D9B">
        <w:rPr>
          <w:sz w:val="24"/>
          <w:szCs w:val="24"/>
        </w:rPr>
        <w:t>A.</w:t>
      </w:r>
      <w:r w:rsidR="00C27253">
        <w:rPr>
          <w:sz w:val="24"/>
          <w:szCs w:val="24"/>
        </w:rPr>
        <w:t xml:space="preserve"> </w:t>
      </w:r>
      <w:r w:rsidRPr="00030D9B">
        <w:rPr>
          <w:sz w:val="24"/>
          <w:szCs w:val="24"/>
        </w:rPr>
        <w:t>A bomba a sztratoszféráig emelkedik, a blokk csak a kráter környékén marad.</w:t>
      </w:r>
    </w:p>
    <w:p w14:paraId="536A800B" w14:textId="6AB43526" w:rsidR="00030D9B" w:rsidRPr="00030D9B" w:rsidRDefault="00030D9B" w:rsidP="00030D9B">
      <w:pPr>
        <w:rPr>
          <w:sz w:val="24"/>
          <w:szCs w:val="24"/>
        </w:rPr>
      </w:pPr>
      <w:r w:rsidRPr="00030D9B">
        <w:rPr>
          <w:sz w:val="24"/>
          <w:szCs w:val="24"/>
        </w:rPr>
        <w:t>B.</w:t>
      </w:r>
      <w:r w:rsidR="00C27253">
        <w:rPr>
          <w:sz w:val="24"/>
          <w:szCs w:val="24"/>
        </w:rPr>
        <w:t xml:space="preserve"> </w:t>
      </w:r>
      <w:r w:rsidRPr="00030D9B">
        <w:rPr>
          <w:sz w:val="24"/>
          <w:szCs w:val="24"/>
        </w:rPr>
        <w:t>A bomba 6 cm-nél nagyobb, a blokk pedig 2 mm és 6 cm közötti.</w:t>
      </w:r>
    </w:p>
    <w:p w14:paraId="372FB1FB" w14:textId="12758156" w:rsidR="00030D9B" w:rsidRPr="00030D9B" w:rsidRDefault="00030D9B" w:rsidP="00030D9B">
      <w:pPr>
        <w:rPr>
          <w:sz w:val="24"/>
          <w:szCs w:val="24"/>
        </w:rPr>
      </w:pPr>
      <w:r w:rsidRPr="00030D9B">
        <w:rPr>
          <w:sz w:val="24"/>
          <w:szCs w:val="24"/>
        </w:rPr>
        <w:t>C.</w:t>
      </w:r>
      <w:r w:rsidR="00C27253">
        <w:rPr>
          <w:sz w:val="24"/>
          <w:szCs w:val="24"/>
        </w:rPr>
        <w:t xml:space="preserve"> </w:t>
      </w:r>
      <w:r w:rsidRPr="00030D9B">
        <w:rPr>
          <w:sz w:val="24"/>
          <w:szCs w:val="24"/>
        </w:rPr>
        <w:t>A bomba félig olvadt állapotban repül ki, míg a blokk már szilárd kőzet.</w:t>
      </w:r>
    </w:p>
    <w:p w14:paraId="1342EAD2" w14:textId="3E50DED8" w:rsidR="00030D9B" w:rsidRPr="00C27253" w:rsidRDefault="00030D9B" w:rsidP="00030D9B">
      <w:pPr>
        <w:rPr>
          <w:sz w:val="24"/>
          <w:szCs w:val="24"/>
        </w:rPr>
      </w:pPr>
      <w:r w:rsidRPr="00030D9B">
        <w:rPr>
          <w:sz w:val="24"/>
          <w:szCs w:val="24"/>
        </w:rPr>
        <w:t>D.</w:t>
      </w:r>
      <w:r w:rsidR="00C27253">
        <w:rPr>
          <w:sz w:val="24"/>
          <w:szCs w:val="24"/>
        </w:rPr>
        <w:t xml:space="preserve"> </w:t>
      </w:r>
      <w:r w:rsidRPr="00030D9B">
        <w:rPr>
          <w:sz w:val="24"/>
          <w:szCs w:val="24"/>
        </w:rPr>
        <w:t>A blokk csak gázokból áll, a bomba viszont tartalmaz magmát is.</w:t>
      </w:r>
    </w:p>
    <w:p w14:paraId="04FCC3F0" w14:textId="77777777" w:rsidR="00880C06" w:rsidRDefault="00880C06" w:rsidP="00030D9B"/>
    <w:p w14:paraId="2E360001" w14:textId="77777777" w:rsidR="00880C06" w:rsidRPr="00880C06" w:rsidRDefault="00880C06" w:rsidP="00AB2664">
      <w:pPr>
        <w:spacing w:line="360" w:lineRule="auto"/>
        <w:rPr>
          <w:sz w:val="24"/>
          <w:szCs w:val="24"/>
        </w:rPr>
      </w:pPr>
      <w:r w:rsidRPr="00880C06">
        <w:rPr>
          <w:sz w:val="24"/>
          <w:szCs w:val="24"/>
        </w:rPr>
        <w:t>10/5.</w:t>
      </w:r>
    </w:p>
    <w:p w14:paraId="68AAE4B4" w14:textId="671C70D5" w:rsidR="00880C06" w:rsidRPr="00880C06" w:rsidRDefault="00880C06" w:rsidP="00AB2664">
      <w:pPr>
        <w:spacing w:line="360" w:lineRule="auto"/>
        <w:rPr>
          <w:b/>
          <w:bCs/>
          <w:sz w:val="24"/>
          <w:szCs w:val="24"/>
        </w:rPr>
      </w:pPr>
      <w:r w:rsidRPr="00880C06">
        <w:rPr>
          <w:b/>
          <w:bCs/>
          <w:sz w:val="24"/>
          <w:szCs w:val="24"/>
        </w:rPr>
        <w:t>Mely állítások igazak a vulkáni hamu és a baktériumok kapcsolatára?</w:t>
      </w:r>
      <w:r w:rsidR="000C109C">
        <w:rPr>
          <w:b/>
          <w:bCs/>
          <w:sz w:val="24"/>
          <w:szCs w:val="24"/>
        </w:rPr>
        <w:t xml:space="preserve"> Több megoldás van!</w:t>
      </w:r>
    </w:p>
    <w:p w14:paraId="7F14AC06" w14:textId="688C90A5" w:rsidR="00880C06" w:rsidRPr="00AB2664" w:rsidRDefault="00880C06" w:rsidP="00AB2664">
      <w:pPr>
        <w:pStyle w:val="Listaszerbekezds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AB2664">
        <w:rPr>
          <w:sz w:val="24"/>
          <w:szCs w:val="24"/>
        </w:rPr>
        <w:t>A baktériumok a hamuszemcsékhez tapadva kontinensek közötti távolságokra juthatnak el.</w:t>
      </w:r>
    </w:p>
    <w:p w14:paraId="57184BD4" w14:textId="44930E28" w:rsidR="00880C06" w:rsidRPr="00AB2664" w:rsidRDefault="00880C06" w:rsidP="00AB2664">
      <w:pPr>
        <w:pStyle w:val="Listaszerbekezds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AB2664">
        <w:rPr>
          <w:sz w:val="24"/>
          <w:szCs w:val="24"/>
        </w:rPr>
        <w:t>A vízgőz jelenléte segíti a baktériumok tapadását a hamuszemcsékhez.</w:t>
      </w:r>
    </w:p>
    <w:p w14:paraId="5A21E259" w14:textId="3BAC674B" w:rsidR="00880C06" w:rsidRPr="00AB2664" w:rsidRDefault="00880C06" w:rsidP="00AB2664">
      <w:pPr>
        <w:pStyle w:val="Listaszerbekezds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AB2664">
        <w:rPr>
          <w:sz w:val="24"/>
          <w:szCs w:val="24"/>
        </w:rPr>
        <w:t>A hamu védelmet nyújt a baktériumoknak a kiszáradás ellen a magaslégkörben</w:t>
      </w:r>
    </w:p>
    <w:p w14:paraId="60F56478" w14:textId="027B9474" w:rsidR="00880C06" w:rsidRPr="00AB2664" w:rsidRDefault="00880C06" w:rsidP="00AB2664">
      <w:pPr>
        <w:pStyle w:val="Listaszerbekezds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AB2664">
        <w:rPr>
          <w:sz w:val="24"/>
          <w:szCs w:val="24"/>
        </w:rPr>
        <w:t>A vulkáni hamu mérgező vegyületei azonnal elpusztítják a rajta lévő baktériumokat.</w:t>
      </w:r>
    </w:p>
    <w:p w14:paraId="05F25CE8" w14:textId="77777777" w:rsidR="00AB2664" w:rsidRDefault="00AB2664" w:rsidP="00AB2664">
      <w:pPr>
        <w:pStyle w:val="Listaszerbekezds"/>
        <w:shd w:val="clear" w:color="auto" w:fill="FFFFFF"/>
        <w:spacing w:after="0" w:line="240" w:lineRule="auto"/>
        <w:rPr>
          <w:rFonts w:ascii="Arial" w:eastAsia="Times New Roman" w:hAnsi="Arial" w:cs="Arial"/>
          <w:color w:val="919191"/>
          <w:kern w:val="0"/>
          <w:sz w:val="27"/>
          <w:szCs w:val="27"/>
          <w:lang w:eastAsia="hu-HU"/>
          <w14:ligatures w14:val="none"/>
        </w:rPr>
      </w:pPr>
    </w:p>
    <w:p w14:paraId="1C7A2588" w14:textId="77777777" w:rsidR="00AB2664" w:rsidRPr="00FC299D" w:rsidRDefault="006914CB" w:rsidP="00FC299D">
      <w:pPr>
        <w:pStyle w:val="Listaszerbekezds"/>
        <w:shd w:val="clear" w:color="auto" w:fill="FFFFFF"/>
        <w:spacing w:after="0" w:line="360" w:lineRule="auto"/>
        <w:rPr>
          <w:rFonts w:eastAsia="Times New Roman" w:cs="Arial"/>
          <w:b/>
          <w:bCs/>
          <w:color w:val="919191"/>
          <w:kern w:val="0"/>
          <w:sz w:val="24"/>
          <w:szCs w:val="24"/>
          <w:lang w:eastAsia="hu-HU"/>
          <w14:ligatures w14:val="none"/>
        </w:rPr>
      </w:pPr>
      <w:r w:rsidRPr="00FC299D">
        <w:rPr>
          <w:rFonts w:eastAsia="Times New Roman" w:cs="Arial"/>
          <w:b/>
          <w:bCs/>
          <w:color w:val="919191"/>
          <w:kern w:val="0"/>
          <w:sz w:val="24"/>
          <w:szCs w:val="24"/>
          <w:lang w:eastAsia="hu-HU"/>
          <w14:ligatures w14:val="none"/>
        </w:rPr>
        <w:t>10/6.</w:t>
      </w:r>
    </w:p>
    <w:p w14:paraId="649EBD90" w14:textId="7903A913" w:rsidR="006914CB" w:rsidRPr="00FC299D" w:rsidRDefault="006914CB" w:rsidP="00FC299D">
      <w:pPr>
        <w:pStyle w:val="Listaszerbekezds"/>
        <w:shd w:val="clear" w:color="auto" w:fill="FFFFFF"/>
        <w:spacing w:after="0" w:line="360" w:lineRule="auto"/>
        <w:rPr>
          <w:rFonts w:eastAsia="Times New Roman" w:cs="Arial"/>
          <w:b/>
          <w:bCs/>
          <w:color w:val="919191"/>
          <w:kern w:val="0"/>
          <w:sz w:val="24"/>
          <w:szCs w:val="24"/>
          <w:lang w:eastAsia="hu-HU"/>
          <w14:ligatures w14:val="none"/>
        </w:rPr>
      </w:pPr>
      <w:r w:rsidRPr="00FC299D">
        <w:rPr>
          <w:rFonts w:eastAsia="Times New Roman" w:cs="Times New Roman"/>
          <w:b/>
          <w:bCs/>
          <w:color w:val="1B1B1C"/>
          <w:kern w:val="36"/>
          <w:sz w:val="24"/>
          <w:szCs w:val="24"/>
          <w:lang w:eastAsia="hu-HU"/>
          <w14:ligatures w14:val="none"/>
        </w:rPr>
        <w:t>A szövegben említett példa alapján mekkora térfogatot kell kitöltenünk apró hamuszemcsékkel, hogy megkapjuk egy közepes vulkánkitörés hamumennyiségét?</w:t>
      </w:r>
    </w:p>
    <w:p w14:paraId="49E2D005" w14:textId="477DB5FE" w:rsidR="006914CB" w:rsidRPr="00FC299D" w:rsidRDefault="00AB2664" w:rsidP="00FC299D">
      <w:pPr>
        <w:pStyle w:val="Listaszerbekezds"/>
        <w:numPr>
          <w:ilvl w:val="0"/>
          <w:numId w:val="5"/>
        </w:numPr>
        <w:spacing w:after="0" w:line="360" w:lineRule="auto"/>
        <w:rPr>
          <w:rFonts w:eastAsia="Times New Roman" w:cs="Times New Roman"/>
          <w:color w:val="303030"/>
          <w:kern w:val="0"/>
          <w:sz w:val="24"/>
          <w:szCs w:val="24"/>
          <w:lang w:eastAsia="hu-HU"/>
          <w14:ligatures w14:val="none"/>
        </w:rPr>
      </w:pPr>
      <w:r w:rsidRPr="00FC299D">
        <w:rPr>
          <w:rFonts w:eastAsia="Times New Roman" w:cs="Times New Roman"/>
          <w:color w:val="303030"/>
          <w:kern w:val="0"/>
          <w:sz w:val="24"/>
          <w:szCs w:val="24"/>
          <w:lang w:eastAsia="hu-HU"/>
          <w14:ligatures w14:val="none"/>
        </w:rPr>
        <w:t xml:space="preserve"> </w:t>
      </w:r>
      <w:r w:rsidR="006914CB" w:rsidRPr="00FC299D">
        <w:rPr>
          <w:rFonts w:eastAsia="Times New Roman" w:cs="Times New Roman"/>
          <w:color w:val="303030"/>
          <w:kern w:val="0"/>
          <w:sz w:val="24"/>
          <w:szCs w:val="24"/>
          <w:lang w:eastAsia="hu-HU"/>
          <w14:ligatures w14:val="none"/>
        </w:rPr>
        <w:t>A Mátra és a Bükk teljes kiterjedését a csúcsokig.</w:t>
      </w:r>
    </w:p>
    <w:p w14:paraId="18AE9803" w14:textId="5604084C" w:rsidR="006914CB" w:rsidRPr="00FC299D" w:rsidRDefault="006914CB" w:rsidP="00FC299D">
      <w:pPr>
        <w:pStyle w:val="Listaszerbekezds"/>
        <w:numPr>
          <w:ilvl w:val="0"/>
          <w:numId w:val="5"/>
        </w:numPr>
        <w:spacing w:after="0" w:line="360" w:lineRule="auto"/>
        <w:rPr>
          <w:rFonts w:eastAsia="Times New Roman" w:cs="Times New Roman"/>
          <w:color w:val="303030"/>
          <w:kern w:val="0"/>
          <w:sz w:val="24"/>
          <w:szCs w:val="24"/>
          <w:lang w:eastAsia="hu-HU"/>
          <w14:ligatures w14:val="none"/>
        </w:rPr>
      </w:pPr>
      <w:r w:rsidRPr="00FC299D">
        <w:rPr>
          <w:rFonts w:eastAsia="Times New Roman" w:cs="Times New Roman"/>
          <w:color w:val="303030"/>
          <w:kern w:val="0"/>
          <w:sz w:val="24"/>
          <w:szCs w:val="24"/>
          <w:lang w:eastAsia="hu-HU"/>
          <w14:ligatures w14:val="none"/>
        </w:rPr>
        <w:t>A sztratoszféra alsó 20 km-es rétegét.</w:t>
      </w:r>
    </w:p>
    <w:p w14:paraId="11031C0D" w14:textId="3E8AD8CE" w:rsidR="006914CB" w:rsidRPr="00FC299D" w:rsidRDefault="006914CB" w:rsidP="00FC299D">
      <w:pPr>
        <w:pStyle w:val="Listaszerbekezds"/>
        <w:numPr>
          <w:ilvl w:val="0"/>
          <w:numId w:val="5"/>
        </w:numPr>
        <w:spacing w:after="0" w:line="360" w:lineRule="auto"/>
        <w:rPr>
          <w:rFonts w:eastAsia="Times New Roman" w:cs="Times New Roman"/>
          <w:color w:val="303030"/>
          <w:kern w:val="0"/>
          <w:sz w:val="24"/>
          <w:szCs w:val="24"/>
          <w:lang w:eastAsia="hu-HU"/>
          <w14:ligatures w14:val="none"/>
        </w:rPr>
      </w:pPr>
      <w:r w:rsidRPr="00FC299D">
        <w:rPr>
          <w:rFonts w:eastAsia="Times New Roman" w:cs="Times New Roman"/>
          <w:color w:val="303030"/>
          <w:kern w:val="0"/>
          <w:sz w:val="24"/>
          <w:szCs w:val="24"/>
          <w:lang w:eastAsia="hu-HU"/>
          <w14:ligatures w14:val="none"/>
        </w:rPr>
        <w:t>Budapest területét 1 km magasságig.</w:t>
      </w:r>
    </w:p>
    <w:p w14:paraId="276CBD19" w14:textId="033965CF" w:rsidR="006914CB" w:rsidRPr="00FC299D" w:rsidRDefault="006914CB" w:rsidP="00FC299D">
      <w:pPr>
        <w:pStyle w:val="Listaszerbekezds"/>
        <w:numPr>
          <w:ilvl w:val="0"/>
          <w:numId w:val="5"/>
        </w:numPr>
        <w:spacing w:after="0" w:line="360" w:lineRule="auto"/>
        <w:rPr>
          <w:rFonts w:eastAsia="Times New Roman" w:cs="Times New Roman"/>
          <w:color w:val="303030"/>
          <w:kern w:val="0"/>
          <w:sz w:val="24"/>
          <w:szCs w:val="24"/>
          <w:lang w:eastAsia="hu-HU"/>
          <w14:ligatures w14:val="none"/>
        </w:rPr>
      </w:pPr>
      <w:r w:rsidRPr="00FC299D">
        <w:rPr>
          <w:rFonts w:eastAsia="Times New Roman" w:cs="Times New Roman"/>
          <w:color w:val="303030"/>
          <w:kern w:val="0"/>
          <w:sz w:val="24"/>
          <w:szCs w:val="24"/>
          <w:lang w:eastAsia="hu-HU"/>
          <w14:ligatures w14:val="none"/>
        </w:rPr>
        <w:t>Izland egész területét 100 m</w:t>
      </w:r>
      <w:r w:rsidR="00FC299D">
        <w:rPr>
          <w:rFonts w:eastAsia="Times New Roman" w:cs="Times New Roman"/>
          <w:color w:val="303030"/>
          <w:kern w:val="0"/>
          <w:sz w:val="24"/>
          <w:szCs w:val="24"/>
          <w:lang w:eastAsia="hu-HU"/>
          <w14:ligatures w14:val="none"/>
        </w:rPr>
        <w:t>é</w:t>
      </w:r>
      <w:r w:rsidRPr="00FC299D">
        <w:rPr>
          <w:rFonts w:eastAsia="Times New Roman" w:cs="Times New Roman"/>
          <w:color w:val="303030"/>
          <w:kern w:val="0"/>
          <w:sz w:val="24"/>
          <w:szCs w:val="24"/>
          <w:lang w:eastAsia="hu-HU"/>
          <w14:ligatures w14:val="none"/>
        </w:rPr>
        <w:t>ter magasságig.</w:t>
      </w:r>
    </w:p>
    <w:p w14:paraId="370F18DB" w14:textId="77777777" w:rsidR="00880C06" w:rsidRDefault="00880C06" w:rsidP="00FC299D">
      <w:pPr>
        <w:spacing w:line="360" w:lineRule="auto"/>
        <w:rPr>
          <w:sz w:val="24"/>
          <w:szCs w:val="24"/>
        </w:rPr>
      </w:pPr>
    </w:p>
    <w:p w14:paraId="39A3A767" w14:textId="77777777" w:rsidR="00FC299D" w:rsidRDefault="00FC299D" w:rsidP="00FC299D">
      <w:pPr>
        <w:spacing w:line="360" w:lineRule="auto"/>
        <w:rPr>
          <w:sz w:val="24"/>
          <w:szCs w:val="24"/>
        </w:rPr>
      </w:pPr>
    </w:p>
    <w:p w14:paraId="52E58631" w14:textId="77777777" w:rsidR="00FC299D" w:rsidRDefault="00FC299D" w:rsidP="00FC299D">
      <w:pPr>
        <w:spacing w:line="360" w:lineRule="auto"/>
        <w:rPr>
          <w:sz w:val="24"/>
          <w:szCs w:val="24"/>
        </w:rPr>
      </w:pPr>
    </w:p>
    <w:p w14:paraId="773E2D38" w14:textId="77777777" w:rsidR="00FC299D" w:rsidRPr="00FC299D" w:rsidRDefault="00FC299D" w:rsidP="00FC299D">
      <w:pPr>
        <w:spacing w:line="360" w:lineRule="auto"/>
        <w:rPr>
          <w:sz w:val="24"/>
          <w:szCs w:val="24"/>
        </w:rPr>
      </w:pPr>
    </w:p>
    <w:p w14:paraId="020D01F0" w14:textId="77777777" w:rsidR="006914CB" w:rsidRDefault="006914CB" w:rsidP="00FC299D">
      <w:pPr>
        <w:spacing w:line="360" w:lineRule="auto"/>
      </w:pPr>
    </w:p>
    <w:p w14:paraId="0F8DFEE1" w14:textId="77777777" w:rsidR="006914CB" w:rsidRPr="006914CB" w:rsidRDefault="006914CB" w:rsidP="006914CB">
      <w:pPr>
        <w:rPr>
          <w:b/>
          <w:bCs/>
        </w:rPr>
      </w:pPr>
      <w:r w:rsidRPr="006914CB">
        <w:rPr>
          <w:b/>
          <w:bCs/>
        </w:rPr>
        <w:t>10/7.</w:t>
      </w:r>
    </w:p>
    <w:p w14:paraId="5577C8D1" w14:textId="77777777" w:rsidR="006914CB" w:rsidRPr="006914CB" w:rsidRDefault="006914CB" w:rsidP="006914CB">
      <w:pPr>
        <w:rPr>
          <w:b/>
          <w:bCs/>
        </w:rPr>
      </w:pPr>
      <w:r w:rsidRPr="006914CB">
        <w:rPr>
          <w:b/>
          <w:bCs/>
        </w:rPr>
        <w:t>Hogyan válik a vulkáni hamuból szilárd kőzet, például tufa?</w:t>
      </w:r>
    </w:p>
    <w:p w14:paraId="4A51979E" w14:textId="5A542F5B" w:rsidR="006914CB" w:rsidRPr="006914CB" w:rsidRDefault="006914CB" w:rsidP="006914CB">
      <w:r w:rsidRPr="006914CB">
        <w:t>A.A sztratoszférában megfagyó gázok és hamu keveréke hullik le kész kőzetként.</w:t>
      </w:r>
    </w:p>
    <w:p w14:paraId="21A21ED6" w14:textId="6AA98C13" w:rsidR="006914CB" w:rsidRPr="006914CB" w:rsidRDefault="006914CB" w:rsidP="006914CB">
      <w:r w:rsidRPr="006914CB">
        <w:t>B.A nagy mennyiségben lehullott hamu évmilliók alatt összetömörödik és kőzetté válik.</w:t>
      </w:r>
    </w:p>
    <w:p w14:paraId="1C9B7746" w14:textId="056FA2D3" w:rsidR="006914CB" w:rsidRPr="006914CB" w:rsidRDefault="006914CB" w:rsidP="006914CB">
      <w:r w:rsidRPr="006914CB">
        <w:t xml:space="preserve">C.A forró </w:t>
      </w:r>
      <w:proofErr w:type="spellStart"/>
      <w:r w:rsidRPr="006914CB">
        <w:t>lava</w:t>
      </w:r>
      <w:proofErr w:type="spellEnd"/>
      <w:r w:rsidRPr="006914CB">
        <w:t xml:space="preserve"> hirtelen lehűlése során kristályosodik ki tufa formájában.</w:t>
      </w:r>
    </w:p>
    <w:p w14:paraId="6B456254" w14:textId="26C63E0A" w:rsidR="006914CB" w:rsidRPr="006914CB" w:rsidRDefault="006914CB" w:rsidP="006914CB">
      <w:r w:rsidRPr="006914CB">
        <w:t>D.A vulkáni bombák és blokkok összeolvadása hozza létre a tufarétegeket.</w:t>
      </w:r>
    </w:p>
    <w:p w14:paraId="1B5D6BA8" w14:textId="77777777" w:rsidR="000C109C" w:rsidRPr="000C109C" w:rsidRDefault="000C109C" w:rsidP="006914CB">
      <w:pPr>
        <w:rPr>
          <w:sz w:val="24"/>
          <w:szCs w:val="24"/>
        </w:rPr>
      </w:pPr>
    </w:p>
    <w:p w14:paraId="63DBF64E" w14:textId="1E46C0C1" w:rsidR="006914CB" w:rsidRPr="006914CB" w:rsidRDefault="006914CB" w:rsidP="006914CB">
      <w:pPr>
        <w:rPr>
          <w:b/>
          <w:bCs/>
          <w:sz w:val="24"/>
          <w:szCs w:val="24"/>
        </w:rPr>
      </w:pPr>
      <w:r w:rsidRPr="006914CB">
        <w:rPr>
          <w:b/>
          <w:bCs/>
          <w:sz w:val="24"/>
          <w:szCs w:val="24"/>
        </w:rPr>
        <w:t>10/8.</w:t>
      </w:r>
    </w:p>
    <w:p w14:paraId="088505C6" w14:textId="77777777" w:rsidR="006914CB" w:rsidRPr="006914CB" w:rsidRDefault="006914CB" w:rsidP="006914CB">
      <w:pPr>
        <w:rPr>
          <w:b/>
          <w:bCs/>
          <w:sz w:val="24"/>
          <w:szCs w:val="24"/>
        </w:rPr>
      </w:pPr>
      <w:r w:rsidRPr="006914CB">
        <w:rPr>
          <w:b/>
          <w:bCs/>
          <w:sz w:val="24"/>
          <w:szCs w:val="24"/>
        </w:rPr>
        <w:t xml:space="preserve">Melyik állítás írja le helyesen a </w:t>
      </w:r>
      <w:proofErr w:type="spellStart"/>
      <w:r w:rsidRPr="006914CB">
        <w:rPr>
          <w:b/>
          <w:bCs/>
          <w:sz w:val="24"/>
          <w:szCs w:val="24"/>
        </w:rPr>
        <w:t>lapilli</w:t>
      </w:r>
      <w:proofErr w:type="spellEnd"/>
      <w:r w:rsidRPr="006914CB">
        <w:rPr>
          <w:b/>
          <w:bCs/>
          <w:sz w:val="24"/>
          <w:szCs w:val="24"/>
        </w:rPr>
        <w:t xml:space="preserve"> tulajdonságait?</w:t>
      </w:r>
    </w:p>
    <w:p w14:paraId="66D07404" w14:textId="4C59A423" w:rsidR="006914CB" w:rsidRPr="006914CB" w:rsidRDefault="006914CB" w:rsidP="006914CB">
      <w:pPr>
        <w:rPr>
          <w:sz w:val="24"/>
          <w:szCs w:val="24"/>
        </w:rPr>
      </w:pPr>
      <w:proofErr w:type="spellStart"/>
      <w:r w:rsidRPr="006914CB">
        <w:rPr>
          <w:sz w:val="24"/>
          <w:szCs w:val="24"/>
        </w:rPr>
        <w:t>A.Kizárólag</w:t>
      </w:r>
      <w:proofErr w:type="spellEnd"/>
      <w:r w:rsidRPr="006914CB">
        <w:rPr>
          <w:sz w:val="24"/>
          <w:szCs w:val="24"/>
        </w:rPr>
        <w:t xml:space="preserve"> kén-dioxidból és vízgőzből álló cseppek a magasban.</w:t>
      </w:r>
    </w:p>
    <w:p w14:paraId="1C8C4531" w14:textId="25FAC249" w:rsidR="006914CB" w:rsidRPr="006914CB" w:rsidRDefault="006914CB" w:rsidP="006914CB">
      <w:pPr>
        <w:rPr>
          <w:sz w:val="24"/>
          <w:szCs w:val="24"/>
        </w:rPr>
      </w:pPr>
      <w:proofErr w:type="spellStart"/>
      <w:r w:rsidRPr="006914CB">
        <w:rPr>
          <w:sz w:val="24"/>
          <w:szCs w:val="24"/>
        </w:rPr>
        <w:t>B.Kavicsra</w:t>
      </w:r>
      <w:proofErr w:type="spellEnd"/>
      <w:r w:rsidRPr="006914CB">
        <w:rPr>
          <w:sz w:val="24"/>
          <w:szCs w:val="24"/>
        </w:rPr>
        <w:t xml:space="preserve"> emlékeztető darabkák, amelyek mérete 2 mm és 6 cm közé esik.</w:t>
      </w:r>
    </w:p>
    <w:p w14:paraId="61D7C1A6" w14:textId="1FFC2FC1" w:rsidR="006914CB" w:rsidRPr="006914CB" w:rsidRDefault="006914CB" w:rsidP="006914CB">
      <w:pPr>
        <w:rPr>
          <w:sz w:val="24"/>
          <w:szCs w:val="24"/>
        </w:rPr>
      </w:pPr>
      <w:proofErr w:type="spellStart"/>
      <w:r w:rsidRPr="006914CB">
        <w:rPr>
          <w:sz w:val="24"/>
          <w:szCs w:val="24"/>
        </w:rPr>
        <w:t>C.Lágy</w:t>
      </w:r>
      <w:proofErr w:type="spellEnd"/>
      <w:r w:rsidRPr="006914CB">
        <w:rPr>
          <w:sz w:val="24"/>
          <w:szCs w:val="24"/>
        </w:rPr>
        <w:t>, félig olvadt állapotban repülő, ökölnyi méretű kőzetdarabok.</w:t>
      </w:r>
    </w:p>
    <w:p w14:paraId="2F8252DE" w14:textId="28C0D2A9" w:rsidR="006914CB" w:rsidRPr="006914CB" w:rsidRDefault="006914CB" w:rsidP="006914CB">
      <w:pPr>
        <w:rPr>
          <w:sz w:val="24"/>
          <w:szCs w:val="24"/>
        </w:rPr>
      </w:pPr>
      <w:proofErr w:type="spellStart"/>
      <w:r w:rsidRPr="006914CB">
        <w:rPr>
          <w:sz w:val="24"/>
          <w:szCs w:val="24"/>
        </w:rPr>
        <w:t>D.Láthatatlanul</w:t>
      </w:r>
      <w:proofErr w:type="spellEnd"/>
      <w:r w:rsidRPr="006914CB">
        <w:rPr>
          <w:sz w:val="24"/>
          <w:szCs w:val="24"/>
        </w:rPr>
        <w:t xml:space="preserve"> apró szemcsék, amelyek hónapokig lebegnek a levegőben.</w:t>
      </w:r>
    </w:p>
    <w:p w14:paraId="285C49A3" w14:textId="77777777" w:rsidR="000C109C" w:rsidRDefault="000C109C" w:rsidP="00C543B6"/>
    <w:p w14:paraId="7EC0BA8D" w14:textId="085E652E" w:rsidR="00C543B6" w:rsidRPr="00C543B6" w:rsidRDefault="00C543B6" w:rsidP="000C109C">
      <w:pPr>
        <w:spacing w:line="360" w:lineRule="auto"/>
        <w:rPr>
          <w:sz w:val="24"/>
          <w:szCs w:val="24"/>
        </w:rPr>
      </w:pPr>
      <w:r w:rsidRPr="00C543B6">
        <w:rPr>
          <w:sz w:val="24"/>
          <w:szCs w:val="24"/>
        </w:rPr>
        <w:t>10/9.</w:t>
      </w:r>
    </w:p>
    <w:p w14:paraId="42C19E26" w14:textId="195B0C03" w:rsidR="00C543B6" w:rsidRPr="00C543B6" w:rsidRDefault="00C543B6" w:rsidP="000C109C">
      <w:pPr>
        <w:spacing w:line="360" w:lineRule="auto"/>
        <w:rPr>
          <w:b/>
          <w:bCs/>
          <w:sz w:val="24"/>
          <w:szCs w:val="24"/>
        </w:rPr>
      </w:pPr>
      <w:r w:rsidRPr="00C543B6">
        <w:rPr>
          <w:b/>
          <w:bCs/>
          <w:sz w:val="24"/>
          <w:szCs w:val="24"/>
        </w:rPr>
        <w:t>Milyen hatással lehet a vulkáni hamu a termőföldekre a lehullás után?</w:t>
      </w:r>
      <w:r w:rsidR="000C109C">
        <w:rPr>
          <w:b/>
          <w:bCs/>
          <w:sz w:val="24"/>
          <w:szCs w:val="24"/>
        </w:rPr>
        <w:t xml:space="preserve"> Több megoldás van!</w:t>
      </w:r>
    </w:p>
    <w:p w14:paraId="18DCE176" w14:textId="5000C899" w:rsidR="00C543B6" w:rsidRPr="000C109C" w:rsidRDefault="00C543B6" w:rsidP="000C109C">
      <w:pPr>
        <w:pStyle w:val="Listaszerbekezds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0C109C">
        <w:rPr>
          <w:sz w:val="24"/>
          <w:szCs w:val="24"/>
        </w:rPr>
        <w:t>A hamu kémiai összetételétől függően károsíthatja a növényeket.</w:t>
      </w:r>
    </w:p>
    <w:p w14:paraId="6CC2348C" w14:textId="60AC05ED" w:rsidR="00C543B6" w:rsidRPr="000C109C" w:rsidRDefault="00C543B6" w:rsidP="000C109C">
      <w:pPr>
        <w:pStyle w:val="Listaszerbekezds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0C109C">
        <w:rPr>
          <w:sz w:val="24"/>
          <w:szCs w:val="24"/>
        </w:rPr>
        <w:t>A vékony rétegben hulló, nem mérgező ásványi anyagok javíthatják a későbbi termést.</w:t>
      </w:r>
    </w:p>
    <w:p w14:paraId="7166C00A" w14:textId="421D4EAB" w:rsidR="00C543B6" w:rsidRPr="000C109C" w:rsidRDefault="00C543B6" w:rsidP="000C109C">
      <w:pPr>
        <w:pStyle w:val="Listaszerbekezds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0C109C">
        <w:rPr>
          <w:sz w:val="24"/>
          <w:szCs w:val="24"/>
        </w:rPr>
        <w:t>A túl vastag (például 30–40 cm-es) réteg elpusztíthatja a növényzetet.</w:t>
      </w:r>
    </w:p>
    <w:p w14:paraId="0DE2301B" w14:textId="6A203952" w:rsidR="00C543B6" w:rsidRPr="000C109C" w:rsidRDefault="00C543B6" w:rsidP="000C109C">
      <w:pPr>
        <w:pStyle w:val="Listaszerbekezds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0C109C">
        <w:rPr>
          <w:sz w:val="24"/>
          <w:szCs w:val="24"/>
        </w:rPr>
        <w:t>A hamu minden esetben sterillé és használhatatlanná teszi a talajt évszázadokra.</w:t>
      </w:r>
    </w:p>
    <w:p w14:paraId="2BFF9F8B" w14:textId="77777777" w:rsidR="006914CB" w:rsidRPr="00030D9B" w:rsidRDefault="006914CB" w:rsidP="00030D9B">
      <w:pPr>
        <w:rPr>
          <w:rFonts w:ascii="Aptos" w:hAnsi="Aptos"/>
          <w:sz w:val="24"/>
          <w:szCs w:val="24"/>
        </w:rPr>
      </w:pPr>
    </w:p>
    <w:p w14:paraId="79F3A32B" w14:textId="77777777" w:rsidR="000C109C" w:rsidRDefault="000C109C" w:rsidP="00C543B6">
      <w:pPr>
        <w:rPr>
          <w:rFonts w:ascii="Aptos" w:hAnsi="Aptos"/>
          <w:sz w:val="24"/>
          <w:szCs w:val="24"/>
        </w:rPr>
      </w:pPr>
    </w:p>
    <w:p w14:paraId="0F5147AA" w14:textId="77777777" w:rsidR="000C109C" w:rsidRDefault="000C109C" w:rsidP="00C543B6">
      <w:pPr>
        <w:rPr>
          <w:rFonts w:ascii="Aptos" w:hAnsi="Aptos"/>
          <w:sz w:val="24"/>
          <w:szCs w:val="24"/>
        </w:rPr>
      </w:pPr>
    </w:p>
    <w:p w14:paraId="22FAD1B0" w14:textId="77777777" w:rsidR="000C109C" w:rsidRDefault="000C109C" w:rsidP="00C543B6">
      <w:pPr>
        <w:rPr>
          <w:rFonts w:ascii="Aptos" w:hAnsi="Aptos"/>
          <w:sz w:val="24"/>
          <w:szCs w:val="24"/>
        </w:rPr>
      </w:pPr>
    </w:p>
    <w:p w14:paraId="5A1634C1" w14:textId="77777777" w:rsidR="000C109C" w:rsidRDefault="000C109C" w:rsidP="00C543B6">
      <w:pPr>
        <w:rPr>
          <w:rFonts w:ascii="Aptos" w:hAnsi="Aptos"/>
          <w:sz w:val="24"/>
          <w:szCs w:val="24"/>
        </w:rPr>
      </w:pPr>
    </w:p>
    <w:p w14:paraId="17C52EF2" w14:textId="77777777" w:rsidR="000C109C" w:rsidRDefault="000C109C" w:rsidP="00C543B6">
      <w:pPr>
        <w:rPr>
          <w:rFonts w:ascii="Aptos" w:hAnsi="Aptos"/>
          <w:sz w:val="24"/>
          <w:szCs w:val="24"/>
        </w:rPr>
      </w:pPr>
    </w:p>
    <w:p w14:paraId="67FF3834" w14:textId="20F2A589" w:rsidR="00C543B6" w:rsidRPr="00C543B6" w:rsidRDefault="00C543B6" w:rsidP="00C543B6">
      <w:pPr>
        <w:rPr>
          <w:rFonts w:ascii="Aptos" w:hAnsi="Aptos"/>
          <w:sz w:val="24"/>
          <w:szCs w:val="24"/>
        </w:rPr>
      </w:pPr>
      <w:r w:rsidRPr="00C543B6">
        <w:rPr>
          <w:rFonts w:ascii="Aptos" w:hAnsi="Aptos"/>
          <w:sz w:val="24"/>
          <w:szCs w:val="24"/>
        </w:rPr>
        <w:t>10/10.</w:t>
      </w:r>
    </w:p>
    <w:p w14:paraId="451C14EE" w14:textId="77777777" w:rsidR="00C543B6" w:rsidRPr="00C543B6" w:rsidRDefault="00C543B6" w:rsidP="00C543B6">
      <w:pPr>
        <w:rPr>
          <w:rFonts w:ascii="Aptos" w:hAnsi="Aptos"/>
          <w:b/>
          <w:bCs/>
          <w:sz w:val="24"/>
          <w:szCs w:val="24"/>
        </w:rPr>
      </w:pPr>
      <w:r w:rsidRPr="00C543B6">
        <w:rPr>
          <w:rFonts w:ascii="Aptos" w:hAnsi="Aptos"/>
          <w:b/>
          <w:bCs/>
          <w:sz w:val="24"/>
          <w:szCs w:val="24"/>
        </w:rPr>
        <w:t>Melyik rétegbe kell hatolnia a hamuoszlopnak ahhoz, hogy a benne lévő gázok tartósan, akár évekig befolyásolják a Föld éghajlatát?</w:t>
      </w:r>
    </w:p>
    <w:p w14:paraId="1BC0A563" w14:textId="0BFD910B" w:rsidR="00C543B6" w:rsidRPr="00C543B6" w:rsidRDefault="00C543B6" w:rsidP="00C543B6">
      <w:pPr>
        <w:rPr>
          <w:rFonts w:ascii="Aptos" w:hAnsi="Aptos"/>
          <w:sz w:val="24"/>
          <w:szCs w:val="24"/>
        </w:rPr>
      </w:pPr>
      <w:r w:rsidRPr="00C543B6">
        <w:rPr>
          <w:rFonts w:ascii="Aptos" w:hAnsi="Aptos"/>
          <w:sz w:val="24"/>
          <w:szCs w:val="24"/>
        </w:rPr>
        <w:t>A</w:t>
      </w:r>
      <w:r w:rsidR="000C109C">
        <w:rPr>
          <w:rFonts w:ascii="Aptos" w:hAnsi="Aptos"/>
          <w:sz w:val="24"/>
          <w:szCs w:val="24"/>
        </w:rPr>
        <w:t xml:space="preserve">.  </w:t>
      </w:r>
      <w:r w:rsidRPr="00C543B6">
        <w:rPr>
          <w:rFonts w:ascii="Aptos" w:hAnsi="Aptos"/>
          <w:sz w:val="24"/>
          <w:szCs w:val="24"/>
        </w:rPr>
        <w:t>A kráter közvetlen környezetébe.</w:t>
      </w:r>
    </w:p>
    <w:p w14:paraId="28AC9C8E" w14:textId="00E5D3DE" w:rsidR="00C543B6" w:rsidRPr="00C543B6" w:rsidRDefault="00C543B6" w:rsidP="00C543B6">
      <w:pPr>
        <w:rPr>
          <w:rFonts w:ascii="Aptos" w:hAnsi="Aptos"/>
          <w:sz w:val="24"/>
          <w:szCs w:val="24"/>
        </w:rPr>
      </w:pPr>
      <w:r w:rsidRPr="00C543B6">
        <w:rPr>
          <w:rFonts w:ascii="Aptos" w:hAnsi="Aptos"/>
          <w:sz w:val="24"/>
          <w:szCs w:val="24"/>
        </w:rPr>
        <w:t>B.</w:t>
      </w:r>
      <w:r w:rsidR="000C109C">
        <w:rPr>
          <w:rFonts w:ascii="Aptos" w:hAnsi="Aptos"/>
          <w:sz w:val="24"/>
          <w:szCs w:val="24"/>
        </w:rPr>
        <w:t xml:space="preserve"> </w:t>
      </w:r>
      <w:r w:rsidRPr="00C543B6">
        <w:rPr>
          <w:rFonts w:ascii="Aptos" w:hAnsi="Aptos"/>
          <w:sz w:val="24"/>
          <w:szCs w:val="24"/>
        </w:rPr>
        <w:t>A tenger alatti üregekbe.</w:t>
      </w:r>
    </w:p>
    <w:p w14:paraId="453C1866" w14:textId="0E78C068" w:rsidR="00C543B6" w:rsidRPr="00C543B6" w:rsidRDefault="00C543B6" w:rsidP="00C543B6">
      <w:pPr>
        <w:rPr>
          <w:rFonts w:ascii="Aptos" w:hAnsi="Aptos"/>
          <w:sz w:val="24"/>
          <w:szCs w:val="24"/>
        </w:rPr>
      </w:pPr>
      <w:r w:rsidRPr="00C543B6">
        <w:rPr>
          <w:rFonts w:ascii="Aptos" w:hAnsi="Aptos"/>
          <w:sz w:val="24"/>
          <w:szCs w:val="24"/>
        </w:rPr>
        <w:t>C.</w:t>
      </w:r>
      <w:r w:rsidR="000C109C">
        <w:rPr>
          <w:rFonts w:ascii="Aptos" w:hAnsi="Aptos"/>
          <w:sz w:val="24"/>
          <w:szCs w:val="24"/>
        </w:rPr>
        <w:t xml:space="preserve"> </w:t>
      </w:r>
      <w:r w:rsidRPr="00C543B6">
        <w:rPr>
          <w:rFonts w:ascii="Aptos" w:hAnsi="Aptos"/>
          <w:sz w:val="24"/>
          <w:szCs w:val="24"/>
        </w:rPr>
        <w:t>A bioszféra alsó 2 </w:t>
      </w:r>
      <w:proofErr w:type="spellStart"/>
      <w:r w:rsidRPr="00C543B6">
        <w:rPr>
          <w:rFonts w:ascii="Aptos" w:hAnsi="Aptos"/>
          <w:sz w:val="24"/>
          <w:szCs w:val="24"/>
        </w:rPr>
        <w:t>millime</w:t>
      </w:r>
      <w:r w:rsidRPr="00C543B6">
        <w:rPr>
          <w:rFonts w:ascii="Arial" w:hAnsi="Arial" w:cs="Arial"/>
          <w:sz w:val="24"/>
          <w:szCs w:val="24"/>
        </w:rPr>
        <w:t>ˊ</w:t>
      </w:r>
      <w:r w:rsidRPr="00C543B6">
        <w:rPr>
          <w:rFonts w:ascii="Aptos" w:hAnsi="Aptos"/>
          <w:sz w:val="24"/>
          <w:szCs w:val="24"/>
        </w:rPr>
        <w:t>teres</w:t>
      </w:r>
      <w:proofErr w:type="spellEnd"/>
      <w:r w:rsidRPr="00C543B6">
        <w:rPr>
          <w:rFonts w:ascii="Aptos" w:hAnsi="Aptos"/>
          <w:sz w:val="24"/>
          <w:szCs w:val="24"/>
        </w:rPr>
        <w:t> rétegébe.</w:t>
      </w:r>
    </w:p>
    <w:p w14:paraId="411B7A31" w14:textId="58A35ECD" w:rsidR="00C543B6" w:rsidRPr="00C543B6" w:rsidRDefault="00C543B6" w:rsidP="00C543B6">
      <w:pPr>
        <w:rPr>
          <w:rFonts w:ascii="Aptos" w:hAnsi="Aptos"/>
          <w:sz w:val="24"/>
          <w:szCs w:val="24"/>
        </w:rPr>
      </w:pPr>
      <w:r w:rsidRPr="00C543B6">
        <w:rPr>
          <w:rFonts w:ascii="Aptos" w:hAnsi="Aptos"/>
          <w:sz w:val="24"/>
          <w:szCs w:val="24"/>
        </w:rPr>
        <w:t>D.</w:t>
      </w:r>
      <w:r w:rsidR="000C109C">
        <w:rPr>
          <w:rFonts w:ascii="Aptos" w:hAnsi="Aptos"/>
          <w:sz w:val="24"/>
          <w:szCs w:val="24"/>
        </w:rPr>
        <w:t xml:space="preserve"> </w:t>
      </w:r>
      <w:r w:rsidRPr="00C543B6">
        <w:rPr>
          <w:rFonts w:ascii="Aptos" w:hAnsi="Aptos"/>
          <w:sz w:val="24"/>
          <w:szCs w:val="24"/>
        </w:rPr>
        <w:t>A sztratoszférába.</w:t>
      </w:r>
    </w:p>
    <w:p w14:paraId="78D05714" w14:textId="77777777" w:rsidR="00030D9B" w:rsidRDefault="00030D9B"/>
    <w:p w14:paraId="7333CF7D" w14:textId="1BFA9FC7" w:rsidR="00816629" w:rsidRPr="00030D9B" w:rsidRDefault="00030D9B">
      <w:pPr>
        <w:rPr>
          <w:b/>
          <w:bCs/>
        </w:rPr>
      </w:pPr>
      <w:r w:rsidRPr="00030D9B">
        <w:rPr>
          <w:b/>
          <w:bCs/>
        </w:rPr>
        <w:t>Megoldások:</w:t>
      </w:r>
    </w:p>
    <w:p w14:paraId="27F75609" w14:textId="619B21BD" w:rsidR="00030D9B" w:rsidRDefault="00030D9B">
      <w:r>
        <w:t>1. c</w:t>
      </w:r>
    </w:p>
    <w:p w14:paraId="7829B3FC" w14:textId="3157A537" w:rsidR="00030D9B" w:rsidRDefault="00030D9B">
      <w:r>
        <w:t>2. b</w:t>
      </w:r>
    </w:p>
    <w:p w14:paraId="6D50D24B" w14:textId="24113118" w:rsidR="00030D9B" w:rsidRDefault="00030D9B">
      <w:r>
        <w:t>3. b</w:t>
      </w:r>
    </w:p>
    <w:p w14:paraId="4CFF2CBC" w14:textId="482D5305" w:rsidR="00030D9B" w:rsidRDefault="00030D9B">
      <w:r>
        <w:t>4.</w:t>
      </w:r>
      <w:r w:rsidR="00880C06">
        <w:t xml:space="preserve"> c </w:t>
      </w:r>
    </w:p>
    <w:p w14:paraId="00610BEE" w14:textId="3F17987F" w:rsidR="00030D9B" w:rsidRDefault="00030D9B">
      <w:r>
        <w:t>5.</w:t>
      </w:r>
      <w:r w:rsidR="006914CB">
        <w:t xml:space="preserve"> abc</w:t>
      </w:r>
    </w:p>
    <w:p w14:paraId="002EE334" w14:textId="7D10AC7D" w:rsidR="00030D9B" w:rsidRDefault="00030D9B">
      <w:r>
        <w:t>6.</w:t>
      </w:r>
      <w:r w:rsidR="006914CB">
        <w:t xml:space="preserve"> c </w:t>
      </w:r>
    </w:p>
    <w:p w14:paraId="617C2E99" w14:textId="2C1DFD32" w:rsidR="00030D9B" w:rsidRDefault="00030D9B">
      <w:r>
        <w:t>7.</w:t>
      </w:r>
      <w:r w:rsidR="006914CB">
        <w:t xml:space="preserve"> b</w:t>
      </w:r>
    </w:p>
    <w:p w14:paraId="54CC81D8" w14:textId="5DC81D28" w:rsidR="00030D9B" w:rsidRDefault="00030D9B">
      <w:r>
        <w:t>8.</w:t>
      </w:r>
      <w:r w:rsidR="00C543B6">
        <w:t xml:space="preserve"> b</w:t>
      </w:r>
    </w:p>
    <w:p w14:paraId="6B6DBDCF" w14:textId="625E47F4" w:rsidR="00030D9B" w:rsidRDefault="00030D9B">
      <w:r>
        <w:t>9.</w:t>
      </w:r>
      <w:r w:rsidR="00C543B6">
        <w:t xml:space="preserve"> abc</w:t>
      </w:r>
    </w:p>
    <w:p w14:paraId="451BC729" w14:textId="1F84D2C4" w:rsidR="00030D9B" w:rsidRDefault="00030D9B">
      <w:r>
        <w:t>10.</w:t>
      </w:r>
      <w:r w:rsidR="00C543B6">
        <w:t>d</w:t>
      </w:r>
    </w:p>
    <w:p w14:paraId="54E19669" w14:textId="77777777" w:rsidR="00030D9B" w:rsidRDefault="00030D9B"/>
    <w:p w14:paraId="16DBF17F" w14:textId="77777777" w:rsidR="00030D9B" w:rsidRDefault="00030D9B"/>
    <w:p w14:paraId="4F6D6784" w14:textId="77777777" w:rsidR="00030D9B" w:rsidRDefault="00030D9B"/>
    <w:p w14:paraId="4AC5436F" w14:textId="77777777" w:rsidR="00030D9B" w:rsidRDefault="00030D9B"/>
    <w:sectPr w:rsidR="00030D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64D14"/>
    <w:multiLevelType w:val="hybridMultilevel"/>
    <w:tmpl w:val="14C2B4EA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856AE"/>
    <w:multiLevelType w:val="hybridMultilevel"/>
    <w:tmpl w:val="3FCCCF4A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56041"/>
    <w:multiLevelType w:val="hybridMultilevel"/>
    <w:tmpl w:val="20EC6194"/>
    <w:lvl w:ilvl="0" w:tplc="34144F2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3E80878"/>
    <w:multiLevelType w:val="hybridMultilevel"/>
    <w:tmpl w:val="BEE87A22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2D54A5"/>
    <w:multiLevelType w:val="hybridMultilevel"/>
    <w:tmpl w:val="50C88C12"/>
    <w:lvl w:ilvl="0" w:tplc="73D086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9875035">
    <w:abstractNumId w:val="3"/>
  </w:num>
  <w:num w:numId="2" w16cid:durableId="226498951">
    <w:abstractNumId w:val="0"/>
  </w:num>
  <w:num w:numId="3" w16cid:durableId="827096780">
    <w:abstractNumId w:val="1"/>
  </w:num>
  <w:num w:numId="4" w16cid:durableId="1235240431">
    <w:abstractNumId w:val="2"/>
  </w:num>
  <w:num w:numId="5" w16cid:durableId="302269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D9B"/>
    <w:rsid w:val="00030D9B"/>
    <w:rsid w:val="000C109C"/>
    <w:rsid w:val="003F42A9"/>
    <w:rsid w:val="006914CB"/>
    <w:rsid w:val="00816629"/>
    <w:rsid w:val="00880C06"/>
    <w:rsid w:val="00AB2664"/>
    <w:rsid w:val="00B841D9"/>
    <w:rsid w:val="00BF744B"/>
    <w:rsid w:val="00C27253"/>
    <w:rsid w:val="00C543B6"/>
    <w:rsid w:val="00D74D2F"/>
    <w:rsid w:val="00EE76BD"/>
    <w:rsid w:val="00FC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05D9A"/>
  <w15:chartTrackingRefBased/>
  <w15:docId w15:val="{6BEA23F4-A18D-42B3-8E49-3F30B848F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30D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30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30D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30D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30D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30D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30D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30D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30D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30D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30D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30D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30D9B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30D9B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30D9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30D9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30D9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30D9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30D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30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30D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30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30D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30D9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30D9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30D9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30D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30D9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30D9B"/>
    <w:rPr>
      <w:b/>
      <w:bCs/>
      <w:smallCaps/>
      <w:color w:val="0F4761" w:themeColor="accent1" w:themeShade="BF"/>
      <w:spacing w:val="5"/>
    </w:rPr>
  </w:style>
  <w:style w:type="character" w:customStyle="1" w:styleId="mord">
    <w:name w:val="mord"/>
    <w:basedOn w:val="Bekezdsalapbettpusa"/>
    <w:rsid w:val="006914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1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69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27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04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7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69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11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1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76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49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74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9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14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75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69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0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8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9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75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74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30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67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14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82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6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4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43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3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0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12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85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77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4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65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9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8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0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25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35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9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51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52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96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99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77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60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17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2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84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7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88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98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6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56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82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0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66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16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22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2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9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94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45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78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2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11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846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54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15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21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2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66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676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42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5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0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2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124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33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46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92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1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47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40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56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33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20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8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25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19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36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81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04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91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89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1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64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50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43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3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68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262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36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0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2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4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9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93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091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39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1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08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10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40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92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1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3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69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4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23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86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06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57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2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00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9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65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03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91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26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95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9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4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28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55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43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6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81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18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83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38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1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8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516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0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80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45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7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40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356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4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7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07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0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51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00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60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14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06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93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81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7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9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5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71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1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6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27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98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52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49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57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2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12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30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59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24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5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45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2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91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19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9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23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14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38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257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100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77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0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3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1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49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7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6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19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46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46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10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09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2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6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47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92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60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23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32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7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80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53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0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13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58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69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55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38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85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48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0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64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15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882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7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46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19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936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3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58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9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39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5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64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62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21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0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4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65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183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36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21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535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29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22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2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5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5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45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0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33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3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0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4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80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93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8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85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81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43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5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3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8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02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0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56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43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22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66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0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69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53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87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60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19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66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19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96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95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30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62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1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28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79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68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54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68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87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93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06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215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20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3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1D17C-D263-4B39-BD91-ACFCD38A2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470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Debreceni Egyetem</Company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Tanár</dc:creator>
  <cp:keywords/>
  <dc:description/>
  <cp:lastModifiedBy>Tanár</cp:lastModifiedBy>
  <cp:revision>2</cp:revision>
  <dcterms:created xsi:type="dcterms:W3CDTF">2026-09-16T10:44:00Z</dcterms:created>
  <dcterms:modified xsi:type="dcterms:W3CDTF">2026-09-16T12:24:00Z</dcterms:modified>
</cp:coreProperties>
</file>